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4F" w:rsidRDefault="00411F4F" w:rsidP="00411F4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275A"/>
          <w:kern w:val="36"/>
          <w:sz w:val="41"/>
          <w:szCs w:val="41"/>
          <w:lang w:eastAsia="cs-CZ"/>
        </w:rPr>
      </w:pPr>
      <w:r>
        <w:rPr>
          <w:rFonts w:ascii="Arial" w:eastAsia="Times New Roman" w:hAnsi="Arial" w:cs="Arial"/>
          <w:b/>
          <w:bCs/>
          <w:color w:val="00275A"/>
          <w:kern w:val="36"/>
          <w:sz w:val="41"/>
          <w:szCs w:val="41"/>
          <w:lang w:eastAsia="cs-CZ"/>
        </w:rPr>
        <w:t>Doprava zboží</w:t>
      </w:r>
    </w:p>
    <w:p w:rsidR="00411F4F" w:rsidRDefault="00411F4F" w:rsidP="00411F4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275A"/>
          <w:kern w:val="36"/>
          <w:sz w:val="41"/>
          <w:szCs w:val="41"/>
          <w:lang w:eastAsia="cs-CZ"/>
        </w:rPr>
      </w:pPr>
    </w:p>
    <w:p w:rsidR="00411F4F" w:rsidRPr="00411F4F" w:rsidRDefault="00411F4F" w:rsidP="00411F4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275A"/>
          <w:kern w:val="36"/>
          <w:sz w:val="28"/>
          <w:szCs w:val="28"/>
          <w:lang w:eastAsia="cs-CZ"/>
        </w:rPr>
      </w:pPr>
      <w:r w:rsidRPr="00411F4F">
        <w:rPr>
          <w:rFonts w:ascii="Arial" w:eastAsia="Times New Roman" w:hAnsi="Arial" w:cs="Arial"/>
          <w:b/>
          <w:bCs/>
          <w:color w:val="00275A"/>
          <w:kern w:val="36"/>
          <w:sz w:val="28"/>
          <w:szCs w:val="28"/>
          <w:lang w:eastAsia="cs-CZ"/>
        </w:rPr>
        <w:t>Česká pošta - Balík Do ruky</w:t>
      </w:r>
    </w:p>
    <w:p w:rsidR="00411F4F" w:rsidRPr="00411F4F" w:rsidRDefault="00411F4F" w:rsidP="00411F4F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hyperlink r:id="rId5" w:history="1">
        <w:r w:rsidRPr="00411F4F">
          <w:rPr>
            <w:rFonts w:ascii="Verdana" w:eastAsia="Times New Roman" w:hAnsi="Verdana" w:cs="Times New Roman"/>
            <w:color w:val="00275A"/>
            <w:sz w:val="20"/>
            <w:szCs w:val="20"/>
            <w:u w:val="single"/>
            <w:lang w:eastAsia="cs-CZ"/>
          </w:rPr>
          <w:t>Česká pošta</w:t>
        </w:r>
      </w:hyperlink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 doručí vaší zásilku obvykle do 24 hodin od předání zásilky do přepravy. Níže naleznete podrobnější informace týkající se této možnosti doručení Vašeho zboží.</w:t>
      </w: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br/>
        <w:t> </w:t>
      </w:r>
    </w:p>
    <w:p w:rsidR="00411F4F" w:rsidRPr="00411F4F" w:rsidRDefault="00411F4F" w:rsidP="00411F4F">
      <w:pPr>
        <w:numPr>
          <w:ilvl w:val="0"/>
          <w:numId w:val="1"/>
        </w:numPr>
        <w:shd w:val="clear" w:color="auto" w:fill="FFFFFF"/>
        <w:spacing w:after="0" w:line="300" w:lineRule="atLeast"/>
        <w:ind w:left="750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Oblast doručení: celá ČR</w:t>
      </w:r>
    </w:p>
    <w:p w:rsidR="00411F4F" w:rsidRPr="00411F4F" w:rsidRDefault="00411F4F" w:rsidP="00411F4F">
      <w:pPr>
        <w:numPr>
          <w:ilvl w:val="0"/>
          <w:numId w:val="1"/>
        </w:numPr>
        <w:shd w:val="clear" w:color="auto" w:fill="FFFFFF"/>
        <w:spacing w:after="0" w:line="300" w:lineRule="atLeast"/>
        <w:ind w:left="750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Dny doručení: pracovní dny</w:t>
      </w:r>
    </w:p>
    <w:p w:rsidR="00411F4F" w:rsidRPr="00411F4F" w:rsidRDefault="00411F4F" w:rsidP="00411F4F">
      <w:pPr>
        <w:numPr>
          <w:ilvl w:val="0"/>
          <w:numId w:val="1"/>
        </w:numPr>
        <w:shd w:val="clear" w:color="auto" w:fill="FFFFFF"/>
        <w:spacing w:after="0" w:line="300" w:lineRule="atLeast"/>
        <w:ind w:left="750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Doba doručení: obvykle do 24 hodin (po potvrzení o odeslání Vaší objednávky)</w:t>
      </w:r>
    </w:p>
    <w:p w:rsidR="00411F4F" w:rsidRPr="00411F4F" w:rsidRDefault="00411F4F" w:rsidP="00411F4F">
      <w:pPr>
        <w:numPr>
          <w:ilvl w:val="1"/>
          <w:numId w:val="1"/>
        </w:numPr>
        <w:shd w:val="clear" w:color="auto" w:fill="FFFFFF"/>
        <w:spacing w:after="0" w:line="300" w:lineRule="atLeast"/>
        <w:ind w:left="1470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platí v případě objednání do 18:00 předchozího dne</w:t>
      </w:r>
      <w:r w:rsidRPr="00411F4F">
        <w:rPr>
          <w:rFonts w:ascii="Verdana" w:eastAsia="Times New Roman" w:hAnsi="Verdana" w:cs="Times New Roman"/>
          <w:b/>
          <w:bCs/>
          <w:color w:val="222222"/>
          <w:sz w:val="15"/>
          <w:szCs w:val="15"/>
          <w:lang w:eastAsia="cs-CZ"/>
        </w:rPr>
        <w:t>*</w:t>
      </w:r>
      <w:r w:rsidRPr="00411F4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cs-CZ"/>
        </w:rPr>
        <w:t> </w:t>
      </w: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a jsou-li veškeré položky z Vaší objednávky skladem</w:t>
      </w:r>
    </w:p>
    <w:p w:rsidR="00411F4F" w:rsidRPr="00411F4F" w:rsidRDefault="00411F4F" w:rsidP="00411F4F">
      <w:pPr>
        <w:numPr>
          <w:ilvl w:val="0"/>
          <w:numId w:val="1"/>
        </w:numPr>
        <w:shd w:val="clear" w:color="auto" w:fill="FFFFFF"/>
        <w:spacing w:after="0" w:line="300" w:lineRule="atLeast"/>
        <w:ind w:left="750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Časové rozmezí doručení: 8:00-16:00 (ve vybraných lokalitách až do 20:00)</w:t>
      </w:r>
    </w:p>
    <w:p w:rsidR="00411F4F" w:rsidRPr="00411F4F" w:rsidRDefault="00411F4F" w:rsidP="00411F4F">
      <w:pPr>
        <w:numPr>
          <w:ilvl w:val="0"/>
          <w:numId w:val="1"/>
        </w:numPr>
        <w:shd w:val="clear" w:color="auto" w:fill="FFFFFF"/>
        <w:spacing w:after="0" w:line="300" w:lineRule="atLeast"/>
        <w:ind w:left="750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U České pošty můžete pomocí </w:t>
      </w:r>
      <w:hyperlink r:id="rId6" w:history="1">
        <w:r w:rsidRPr="00411F4F">
          <w:rPr>
            <w:rFonts w:ascii="Verdana" w:eastAsia="Times New Roman" w:hAnsi="Verdana" w:cs="Times New Roman"/>
            <w:color w:val="00275A"/>
            <w:sz w:val="20"/>
            <w:szCs w:val="20"/>
            <w:u w:val="single"/>
            <w:lang w:eastAsia="cs-CZ"/>
          </w:rPr>
          <w:t>webového formuláře</w:t>
        </w:r>
      </w:hyperlink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 změnit dispozice pro svoji zásilku, jako je:</w:t>
      </w:r>
    </w:p>
    <w:p w:rsidR="00411F4F" w:rsidRPr="00411F4F" w:rsidRDefault="00411F4F" w:rsidP="00411F4F">
      <w:pPr>
        <w:numPr>
          <w:ilvl w:val="1"/>
          <w:numId w:val="1"/>
        </w:numPr>
        <w:shd w:val="clear" w:color="auto" w:fill="FFFFFF"/>
        <w:spacing w:after="0" w:line="300" w:lineRule="atLeast"/>
        <w:ind w:left="1470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dodání zásilky dopolední pochůzkou</w:t>
      </w:r>
    </w:p>
    <w:p w:rsidR="00411F4F" w:rsidRPr="00411F4F" w:rsidRDefault="00411F4F" w:rsidP="00411F4F">
      <w:pPr>
        <w:numPr>
          <w:ilvl w:val="1"/>
          <w:numId w:val="1"/>
        </w:numPr>
        <w:shd w:val="clear" w:color="auto" w:fill="FFFFFF"/>
        <w:spacing w:after="0" w:line="300" w:lineRule="atLeast"/>
        <w:ind w:left="1470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uložení zásilky na poště bez pokusu o doručení</w:t>
      </w:r>
    </w:p>
    <w:p w:rsidR="00411F4F" w:rsidRPr="00411F4F" w:rsidRDefault="00411F4F" w:rsidP="00411F4F">
      <w:pPr>
        <w:numPr>
          <w:ilvl w:val="1"/>
          <w:numId w:val="1"/>
        </w:numPr>
        <w:shd w:val="clear" w:color="auto" w:fill="FFFFFF"/>
        <w:spacing w:after="0" w:line="300" w:lineRule="atLeast"/>
        <w:ind w:left="1470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uložení zásilky na jiné ukládací poště</w:t>
      </w:r>
    </w:p>
    <w:p w:rsidR="00411F4F" w:rsidRPr="00411F4F" w:rsidRDefault="00411F4F" w:rsidP="00411F4F">
      <w:pPr>
        <w:numPr>
          <w:ilvl w:val="1"/>
          <w:numId w:val="1"/>
        </w:numPr>
        <w:shd w:val="clear" w:color="auto" w:fill="FFFFFF"/>
        <w:spacing w:after="0" w:line="300" w:lineRule="atLeast"/>
        <w:ind w:left="1470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posunutí prvního doručovacího pokusu o jeden pracovní den</w:t>
      </w:r>
    </w:p>
    <w:p w:rsidR="00411F4F" w:rsidRPr="00411F4F" w:rsidRDefault="00411F4F" w:rsidP="00411F4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br/>
        <w:t>Přesný výběr hodiny dodání není bohužel možný. V den doručení budete kontaktováni pomocí SMS o přesnějším času doručení. Pokud nebudete přepravcem zastiženi, obdržíte do schránky papírové oznámení, na které z nejbližších pošt byla Vaše zásilka uložena.</w:t>
      </w:r>
    </w:p>
    <w:p w:rsidR="00411F4F" w:rsidRPr="00411F4F" w:rsidRDefault="00411F4F" w:rsidP="00411F4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br/>
        <w:t>Pozor, pokud si zboží nevyzvednete do 7 kalendářních dnů, je automaticky odesíláno zpět.</w:t>
      </w: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br/>
        <w:t> </w:t>
      </w:r>
    </w:p>
    <w:p w:rsidR="00411F4F" w:rsidRPr="00411F4F" w:rsidRDefault="00411F4F" w:rsidP="00411F4F">
      <w:pPr>
        <w:shd w:val="clear" w:color="auto" w:fill="FFFFFF"/>
        <w:spacing w:before="75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15"/>
          <w:szCs w:val="15"/>
          <w:lang w:eastAsia="cs-CZ"/>
        </w:rPr>
        <w:t>*objednávky přijaté o víkendu a svátcích jsou předány do přepravy nejbližší pracovní den a doručovány následující pracovní den</w:t>
      </w: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&gt;</w:t>
      </w: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br/>
        <w:t> </w:t>
      </w:r>
    </w:p>
    <w:tbl>
      <w:tblPr>
        <w:tblW w:w="111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3030"/>
        <w:gridCol w:w="3045"/>
      </w:tblGrid>
      <w:tr w:rsidR="00411F4F" w:rsidRPr="00411F4F" w:rsidTr="00411F4F">
        <w:trPr>
          <w:tblHeader/>
          <w:tblCellSpacing w:w="15" w:type="dxa"/>
          <w:jc w:val="center"/>
        </w:trPr>
        <w:tc>
          <w:tcPr>
            <w:tcW w:w="0" w:type="auto"/>
            <w:tcBorders>
              <w:top w:val="single" w:sz="6" w:space="0" w:color="BAE2FC"/>
              <w:left w:val="single" w:sz="6" w:space="0" w:color="BAE2FC"/>
              <w:bottom w:val="single" w:sz="6" w:space="0" w:color="BAE2FC"/>
              <w:righ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1F4F" w:rsidRPr="00411F4F" w:rsidRDefault="00411F4F" w:rsidP="004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11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Typ služby</w:t>
            </w:r>
          </w:p>
        </w:tc>
        <w:tc>
          <w:tcPr>
            <w:tcW w:w="3000" w:type="dxa"/>
            <w:tcBorders>
              <w:top w:val="single" w:sz="6" w:space="0" w:color="BAE2FC"/>
              <w:left w:val="single" w:sz="6" w:space="0" w:color="BAE2FC"/>
              <w:bottom w:val="single" w:sz="6" w:space="0" w:color="BAE2FC"/>
              <w:righ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1F4F" w:rsidRPr="00411F4F" w:rsidRDefault="00411F4F" w:rsidP="004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11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 Cena bez DPH</w:t>
            </w:r>
          </w:p>
        </w:tc>
        <w:tc>
          <w:tcPr>
            <w:tcW w:w="3000" w:type="dxa"/>
            <w:tcBorders>
              <w:top w:val="single" w:sz="6" w:space="0" w:color="BAE2FC"/>
              <w:left w:val="single" w:sz="6" w:space="0" w:color="BAE2FC"/>
              <w:bottom w:val="single" w:sz="6" w:space="0" w:color="BAE2FC"/>
              <w:right w:val="single" w:sz="6" w:space="0" w:color="BAE2F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1F4F" w:rsidRPr="00411F4F" w:rsidRDefault="00411F4F" w:rsidP="004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11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včetně DPH</w:t>
            </w:r>
          </w:p>
        </w:tc>
      </w:tr>
      <w:tr w:rsidR="00411F4F" w:rsidRPr="00411F4F" w:rsidTr="00411F4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1F4F" w:rsidRPr="00411F4F" w:rsidRDefault="00411F4F" w:rsidP="004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1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  <w:t>dopravné za doručení objednávky při platbě předem</w:t>
            </w:r>
          </w:p>
        </w:tc>
        <w:tc>
          <w:tcPr>
            <w:tcW w:w="2250" w:type="dxa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1F4F" w:rsidRPr="00411F4F" w:rsidRDefault="00F17CCC" w:rsidP="004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114,04</w:t>
            </w:r>
            <w:r w:rsidR="00411F4F" w:rsidRPr="00411F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,-</w:t>
            </w:r>
          </w:p>
        </w:tc>
        <w:tc>
          <w:tcPr>
            <w:tcW w:w="22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1F4F" w:rsidRPr="00411F4F" w:rsidRDefault="00F17CCC" w:rsidP="004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138</w:t>
            </w:r>
            <w:r w:rsidR="00411F4F" w:rsidRPr="00411F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,-</w:t>
            </w:r>
          </w:p>
        </w:tc>
      </w:tr>
      <w:tr w:rsidR="00411F4F" w:rsidRPr="00411F4F" w:rsidTr="00411F4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1F4F" w:rsidRPr="00411F4F" w:rsidRDefault="00411F4F" w:rsidP="004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1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  <w:t>dopravné + dobírečné při platbě při dodání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1F4F" w:rsidRPr="00411F4F" w:rsidRDefault="00F17CCC" w:rsidP="004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126,44</w:t>
            </w:r>
            <w:r w:rsidR="00411F4F" w:rsidRPr="00411F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,-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1F4F" w:rsidRPr="00411F4F" w:rsidRDefault="00F17CCC" w:rsidP="004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153</w:t>
            </w:r>
            <w:r w:rsidR="00411F4F" w:rsidRPr="00411F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,-</w:t>
            </w:r>
          </w:p>
        </w:tc>
      </w:tr>
    </w:tbl>
    <w:p w:rsidR="00411F4F" w:rsidRPr="00411F4F" w:rsidRDefault="00411F4F" w:rsidP="00411F4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br/>
        <w:t>Pro bližší informace ohledně stavu a termínu dodání je možné využít:</w:t>
      </w:r>
    </w:p>
    <w:p w:rsidR="00411F4F" w:rsidRPr="00411F4F" w:rsidRDefault="00411F4F" w:rsidP="00411F4F">
      <w:pPr>
        <w:numPr>
          <w:ilvl w:val="0"/>
          <w:numId w:val="2"/>
        </w:numPr>
        <w:shd w:val="clear" w:color="auto" w:fill="FFFFFF"/>
        <w:spacing w:after="0" w:line="300" w:lineRule="atLeast"/>
        <w:ind w:left="750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 xml:space="preserve">Zásilku můžete sledovat </w:t>
      </w:r>
      <w:proofErr w:type="gramStart"/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na</w:t>
      </w:r>
      <w:proofErr w:type="gramEnd"/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: </w:t>
      </w:r>
      <w:hyperlink r:id="rId7" w:history="1">
        <w:r w:rsidRPr="00411F4F">
          <w:rPr>
            <w:rFonts w:ascii="Verdana" w:eastAsia="Times New Roman" w:hAnsi="Verdana" w:cs="Times New Roman"/>
            <w:color w:val="00275A"/>
            <w:sz w:val="20"/>
            <w:szCs w:val="20"/>
            <w:u w:val="single"/>
            <w:lang w:eastAsia="cs-CZ"/>
          </w:rPr>
          <w:t>Sledování trasy zásilky</w:t>
        </w:r>
      </w:hyperlink>
    </w:p>
    <w:p w:rsidR="00411F4F" w:rsidRPr="00411F4F" w:rsidRDefault="00411F4F" w:rsidP="00411F4F">
      <w:pPr>
        <w:numPr>
          <w:ilvl w:val="0"/>
          <w:numId w:val="2"/>
        </w:numPr>
        <w:shd w:val="clear" w:color="auto" w:fill="FFFFFF"/>
        <w:spacing w:after="0" w:line="300" w:lineRule="atLeast"/>
        <w:ind w:left="750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Informační linku přepravce:</w:t>
      </w:r>
      <w:r w:rsidRPr="00411F4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cs-CZ"/>
        </w:rPr>
        <w:t> 800 177 889</w:t>
      </w:r>
    </w:p>
    <w:p w:rsidR="00411F4F" w:rsidRPr="00411F4F" w:rsidRDefault="00411F4F" w:rsidP="00411F4F">
      <w:pPr>
        <w:numPr>
          <w:ilvl w:val="0"/>
          <w:numId w:val="2"/>
        </w:numPr>
        <w:shd w:val="clear" w:color="auto" w:fill="FFFFFF"/>
        <w:spacing w:line="300" w:lineRule="atLeast"/>
        <w:ind w:left="750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Zeptejte se nás: </w:t>
      </w:r>
      <w:hyperlink r:id="rId8" w:history="1">
        <w:r w:rsidRPr="00411F4F">
          <w:rPr>
            <w:rFonts w:ascii="Verdana" w:eastAsia="Times New Roman" w:hAnsi="Verdana" w:cs="Times New Roman"/>
            <w:color w:val="00275A"/>
            <w:sz w:val="20"/>
            <w:szCs w:val="20"/>
            <w:u w:val="single"/>
            <w:lang w:eastAsia="cs-CZ"/>
          </w:rPr>
          <w:t>Kontaktní formulář</w:t>
        </w:r>
      </w:hyperlink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br/>
        <w:t> </w:t>
      </w:r>
    </w:p>
    <w:p w:rsidR="00411F4F" w:rsidRPr="00411F4F" w:rsidRDefault="00411F4F" w:rsidP="00411F4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275A"/>
          <w:kern w:val="36"/>
          <w:sz w:val="28"/>
          <w:szCs w:val="28"/>
          <w:lang w:eastAsia="cs-CZ"/>
        </w:rPr>
      </w:pPr>
      <w:r w:rsidRPr="00411F4F">
        <w:rPr>
          <w:rFonts w:ascii="Arial" w:eastAsia="Times New Roman" w:hAnsi="Arial" w:cs="Arial"/>
          <w:b/>
          <w:bCs/>
          <w:color w:val="00275A"/>
          <w:kern w:val="36"/>
          <w:sz w:val="28"/>
          <w:szCs w:val="28"/>
          <w:lang w:eastAsia="cs-CZ"/>
        </w:rPr>
        <w:t>Česká pošta - Balík Na poštu</w:t>
      </w:r>
    </w:p>
    <w:p w:rsidR="00411F4F" w:rsidRPr="00411F4F" w:rsidRDefault="00411F4F" w:rsidP="00411F4F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hyperlink r:id="rId9" w:history="1">
        <w:r w:rsidRPr="00411F4F">
          <w:rPr>
            <w:rFonts w:ascii="Verdana" w:eastAsia="Times New Roman" w:hAnsi="Verdana" w:cs="Times New Roman"/>
            <w:color w:val="00275A"/>
            <w:sz w:val="20"/>
            <w:szCs w:val="20"/>
            <w:u w:val="single"/>
            <w:lang w:eastAsia="cs-CZ"/>
          </w:rPr>
          <w:t>Česká pošta</w:t>
        </w:r>
      </w:hyperlink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 doručí vaší zásilku obvykle do 24 hodin od předání zásilky do přepravy na Vámi zvolenou pobočku České pošty. Níže naleznete podrobnější informace týkající se této možnosti doručení Vašeho zboží.</w:t>
      </w: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br/>
        <w:t> </w:t>
      </w:r>
    </w:p>
    <w:p w:rsidR="00411F4F" w:rsidRPr="00411F4F" w:rsidRDefault="00411F4F" w:rsidP="00411F4F">
      <w:pPr>
        <w:numPr>
          <w:ilvl w:val="0"/>
          <w:numId w:val="3"/>
        </w:numPr>
        <w:shd w:val="clear" w:color="auto" w:fill="FFFFFF"/>
        <w:spacing w:after="0" w:line="300" w:lineRule="atLeast"/>
        <w:ind w:left="750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Oblast doručení: 2700 poboček České pošty po celé ČR</w:t>
      </w:r>
    </w:p>
    <w:p w:rsidR="00411F4F" w:rsidRPr="00411F4F" w:rsidRDefault="00411F4F" w:rsidP="00411F4F">
      <w:pPr>
        <w:numPr>
          <w:ilvl w:val="0"/>
          <w:numId w:val="3"/>
        </w:numPr>
        <w:shd w:val="clear" w:color="auto" w:fill="FFFFFF"/>
        <w:spacing w:after="0" w:line="300" w:lineRule="atLeast"/>
        <w:ind w:left="750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lastRenderedPageBreak/>
        <w:t>Dny doručení: pracovní dny</w:t>
      </w:r>
    </w:p>
    <w:p w:rsidR="00411F4F" w:rsidRPr="00411F4F" w:rsidRDefault="00411F4F" w:rsidP="00411F4F">
      <w:pPr>
        <w:numPr>
          <w:ilvl w:val="0"/>
          <w:numId w:val="3"/>
        </w:numPr>
        <w:shd w:val="clear" w:color="auto" w:fill="FFFFFF"/>
        <w:spacing w:after="0" w:line="300" w:lineRule="atLeast"/>
        <w:ind w:left="750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Doba doručení: obvykle do 24 hodin (po potvrzení o odeslání Vaší objednávky)</w:t>
      </w:r>
    </w:p>
    <w:p w:rsidR="00411F4F" w:rsidRPr="00411F4F" w:rsidRDefault="00411F4F" w:rsidP="00411F4F">
      <w:pPr>
        <w:numPr>
          <w:ilvl w:val="1"/>
          <w:numId w:val="3"/>
        </w:numPr>
        <w:shd w:val="clear" w:color="auto" w:fill="FFFFFF"/>
        <w:spacing w:after="0" w:line="300" w:lineRule="atLeast"/>
        <w:ind w:left="1470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platí v případě objednání do 18:00 předchozího dne</w:t>
      </w:r>
      <w:r w:rsidRPr="00411F4F">
        <w:rPr>
          <w:rFonts w:ascii="Verdana" w:eastAsia="Times New Roman" w:hAnsi="Verdana" w:cs="Times New Roman"/>
          <w:b/>
          <w:bCs/>
          <w:color w:val="222222"/>
          <w:sz w:val="15"/>
          <w:szCs w:val="15"/>
          <w:lang w:eastAsia="cs-CZ"/>
        </w:rPr>
        <w:t>*</w:t>
      </w:r>
      <w:r w:rsidRPr="00411F4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cs-CZ"/>
        </w:rPr>
        <w:t> </w:t>
      </w: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a jsou-li veškeré položky z Vaší objednávky skladem</w:t>
      </w:r>
    </w:p>
    <w:p w:rsidR="00411F4F" w:rsidRPr="00411F4F" w:rsidRDefault="00411F4F" w:rsidP="00411F4F">
      <w:pPr>
        <w:numPr>
          <w:ilvl w:val="0"/>
          <w:numId w:val="3"/>
        </w:numPr>
        <w:shd w:val="clear" w:color="auto" w:fill="FFFFFF"/>
        <w:spacing w:after="0" w:line="300" w:lineRule="atLeast"/>
        <w:ind w:left="750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U České pošty můžete pomocí </w:t>
      </w:r>
      <w:hyperlink r:id="rId10" w:history="1">
        <w:r w:rsidRPr="00411F4F">
          <w:rPr>
            <w:rFonts w:ascii="Verdana" w:eastAsia="Times New Roman" w:hAnsi="Verdana" w:cs="Times New Roman"/>
            <w:color w:val="00275A"/>
            <w:sz w:val="20"/>
            <w:szCs w:val="20"/>
            <w:u w:val="single"/>
            <w:lang w:eastAsia="cs-CZ"/>
          </w:rPr>
          <w:t>webového</w:t>
        </w:r>
        <w:r w:rsidRPr="00411F4F">
          <w:rPr>
            <w:rFonts w:ascii="Verdana" w:eastAsia="Times New Roman" w:hAnsi="Verdana" w:cs="Times New Roman"/>
            <w:color w:val="00275A"/>
            <w:sz w:val="20"/>
            <w:szCs w:val="20"/>
            <w:u w:val="single"/>
            <w:lang w:eastAsia="cs-CZ"/>
          </w:rPr>
          <w:t xml:space="preserve"> </w:t>
        </w:r>
        <w:r w:rsidRPr="00411F4F">
          <w:rPr>
            <w:rFonts w:ascii="Verdana" w:eastAsia="Times New Roman" w:hAnsi="Verdana" w:cs="Times New Roman"/>
            <w:color w:val="00275A"/>
            <w:sz w:val="20"/>
            <w:szCs w:val="20"/>
            <w:u w:val="single"/>
            <w:lang w:eastAsia="cs-CZ"/>
          </w:rPr>
          <w:t>formuláře</w:t>
        </w:r>
      </w:hyperlink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 změnit dispozice pro svoji zásilku, jako je:</w:t>
      </w:r>
    </w:p>
    <w:p w:rsidR="00411F4F" w:rsidRPr="00411F4F" w:rsidRDefault="00411F4F" w:rsidP="00411F4F">
      <w:pPr>
        <w:numPr>
          <w:ilvl w:val="1"/>
          <w:numId w:val="3"/>
        </w:numPr>
        <w:shd w:val="clear" w:color="auto" w:fill="FFFFFF"/>
        <w:spacing w:after="0" w:line="300" w:lineRule="atLeast"/>
        <w:ind w:left="1470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dodání zásilky dopolední pochůzkou</w:t>
      </w:r>
    </w:p>
    <w:p w:rsidR="00411F4F" w:rsidRPr="00411F4F" w:rsidRDefault="00411F4F" w:rsidP="00411F4F">
      <w:pPr>
        <w:numPr>
          <w:ilvl w:val="1"/>
          <w:numId w:val="3"/>
        </w:numPr>
        <w:shd w:val="clear" w:color="auto" w:fill="FFFFFF"/>
        <w:spacing w:after="0" w:line="300" w:lineRule="atLeast"/>
        <w:ind w:left="1470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uložení zásilky na jiné ukládací poště</w:t>
      </w: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br/>
        <w:t> </w:t>
      </w:r>
    </w:p>
    <w:p w:rsidR="00411F4F" w:rsidRPr="00411F4F" w:rsidRDefault="00411F4F" w:rsidP="00411F4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V den doručení Vaší zásilky na poštu budete informování pomocí SMS ohledně možnosti vyzvednutí.</w:t>
      </w:r>
    </w:p>
    <w:p w:rsidR="00411F4F" w:rsidRPr="00411F4F" w:rsidRDefault="00411F4F" w:rsidP="00411F4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br/>
        <w:t>Pozor, pokud si zboží nevyzvednete do 7 kalendářních dnů, je automaticky odesíláno zpět.</w:t>
      </w: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br/>
      </w: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br/>
      </w:r>
    </w:p>
    <w:p w:rsidR="00411F4F" w:rsidRPr="00411F4F" w:rsidRDefault="00411F4F" w:rsidP="00411F4F">
      <w:pPr>
        <w:shd w:val="clear" w:color="auto" w:fill="FFFFFF"/>
        <w:spacing w:before="75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15"/>
          <w:szCs w:val="15"/>
          <w:lang w:eastAsia="cs-CZ"/>
        </w:rPr>
        <w:t>*objednávky přijaté o víkendu a svátcích jsou předány do přepravy nejbližší pracovní den a doručovány následující pracovní den</w:t>
      </w: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br/>
        <w:t> </w:t>
      </w:r>
    </w:p>
    <w:tbl>
      <w:tblPr>
        <w:tblW w:w="111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3030"/>
        <w:gridCol w:w="3045"/>
      </w:tblGrid>
      <w:tr w:rsidR="00411F4F" w:rsidRPr="00411F4F" w:rsidTr="00411F4F">
        <w:trPr>
          <w:tblHeader/>
          <w:tblCellSpacing w:w="15" w:type="dxa"/>
          <w:jc w:val="center"/>
        </w:trPr>
        <w:tc>
          <w:tcPr>
            <w:tcW w:w="0" w:type="auto"/>
            <w:tcBorders>
              <w:top w:val="single" w:sz="6" w:space="0" w:color="BAE2FC"/>
              <w:left w:val="single" w:sz="6" w:space="0" w:color="BAE2FC"/>
              <w:bottom w:val="single" w:sz="6" w:space="0" w:color="BAE2FC"/>
              <w:righ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1F4F" w:rsidRPr="00411F4F" w:rsidRDefault="00411F4F" w:rsidP="004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11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Typ služby</w:t>
            </w:r>
          </w:p>
        </w:tc>
        <w:tc>
          <w:tcPr>
            <w:tcW w:w="3000" w:type="dxa"/>
            <w:tcBorders>
              <w:top w:val="single" w:sz="6" w:space="0" w:color="BAE2FC"/>
              <w:left w:val="single" w:sz="6" w:space="0" w:color="BAE2FC"/>
              <w:bottom w:val="single" w:sz="6" w:space="0" w:color="BAE2FC"/>
              <w:righ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1F4F" w:rsidRPr="00411F4F" w:rsidRDefault="00411F4F" w:rsidP="004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11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 Cena bez DPH</w:t>
            </w:r>
          </w:p>
        </w:tc>
        <w:tc>
          <w:tcPr>
            <w:tcW w:w="3000" w:type="dxa"/>
            <w:tcBorders>
              <w:top w:val="single" w:sz="6" w:space="0" w:color="BAE2FC"/>
              <w:left w:val="single" w:sz="6" w:space="0" w:color="BAE2FC"/>
              <w:bottom w:val="single" w:sz="6" w:space="0" w:color="BAE2FC"/>
              <w:right w:val="single" w:sz="6" w:space="0" w:color="BAE2F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1F4F" w:rsidRPr="00411F4F" w:rsidRDefault="00411F4F" w:rsidP="004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11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včetně DPH</w:t>
            </w:r>
          </w:p>
        </w:tc>
      </w:tr>
      <w:tr w:rsidR="00411F4F" w:rsidRPr="00411F4F" w:rsidTr="00411F4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1F4F" w:rsidRPr="00411F4F" w:rsidRDefault="00411F4F" w:rsidP="004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1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  <w:t>dopravné za doručení objednávky při platbě předem</w:t>
            </w:r>
          </w:p>
        </w:tc>
        <w:tc>
          <w:tcPr>
            <w:tcW w:w="2250" w:type="dxa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1F4F" w:rsidRPr="00411F4F" w:rsidRDefault="00BA7F98" w:rsidP="00BA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104</w:t>
            </w:r>
            <w:r w:rsidR="00411F4F" w:rsidRPr="00411F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22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1F4F" w:rsidRPr="00411F4F" w:rsidRDefault="00F17CCC" w:rsidP="004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="00BA7F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  <w:r w:rsidR="00411F4F" w:rsidRPr="00411F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,-</w:t>
            </w:r>
          </w:p>
        </w:tc>
      </w:tr>
      <w:tr w:rsidR="00411F4F" w:rsidRPr="00411F4F" w:rsidTr="00411F4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1F4F" w:rsidRPr="00411F4F" w:rsidRDefault="00411F4F" w:rsidP="004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1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  <w:t>dopravné + dobírečné při platbě při dodání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1F4F" w:rsidRPr="00411F4F" w:rsidRDefault="00BA7F98" w:rsidP="00BA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117</w:t>
            </w:r>
            <w:r w:rsidR="00411F4F" w:rsidRPr="00411F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1F4F" w:rsidRPr="00411F4F" w:rsidRDefault="00F17CCC" w:rsidP="00BA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="00BA7F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  <w:bookmarkStart w:id="0" w:name="_GoBack"/>
            <w:bookmarkEnd w:id="0"/>
            <w:r w:rsidR="00411F4F" w:rsidRPr="00411F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,-</w:t>
            </w:r>
          </w:p>
        </w:tc>
      </w:tr>
    </w:tbl>
    <w:p w:rsidR="00411F4F" w:rsidRPr="00411F4F" w:rsidRDefault="00411F4F" w:rsidP="00411F4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br/>
        <w:t>Pro bližší informace ohledně stavu a termínu dodání je možné využít:</w:t>
      </w:r>
    </w:p>
    <w:p w:rsidR="00411F4F" w:rsidRPr="00411F4F" w:rsidRDefault="00411F4F" w:rsidP="00411F4F">
      <w:pPr>
        <w:numPr>
          <w:ilvl w:val="0"/>
          <w:numId w:val="4"/>
        </w:numPr>
        <w:shd w:val="clear" w:color="auto" w:fill="FFFFFF"/>
        <w:spacing w:after="0" w:line="300" w:lineRule="atLeast"/>
        <w:ind w:left="750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 xml:space="preserve">Zásilku můžete sledovat </w:t>
      </w:r>
      <w:proofErr w:type="gramStart"/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na</w:t>
      </w:r>
      <w:proofErr w:type="gramEnd"/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: </w:t>
      </w:r>
      <w:hyperlink r:id="rId11" w:history="1">
        <w:r w:rsidRPr="00411F4F">
          <w:rPr>
            <w:rFonts w:ascii="Verdana" w:eastAsia="Times New Roman" w:hAnsi="Verdana" w:cs="Times New Roman"/>
            <w:color w:val="00275A"/>
            <w:sz w:val="20"/>
            <w:szCs w:val="20"/>
            <w:u w:val="single"/>
            <w:lang w:eastAsia="cs-CZ"/>
          </w:rPr>
          <w:t>Sledování trasy zásilky</w:t>
        </w:r>
      </w:hyperlink>
    </w:p>
    <w:p w:rsidR="00411F4F" w:rsidRPr="00411F4F" w:rsidRDefault="00411F4F" w:rsidP="00411F4F">
      <w:pPr>
        <w:numPr>
          <w:ilvl w:val="0"/>
          <w:numId w:val="4"/>
        </w:numPr>
        <w:shd w:val="clear" w:color="auto" w:fill="FFFFFF"/>
        <w:spacing w:line="300" w:lineRule="atLeast"/>
        <w:ind w:left="750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411F4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Informační linku přepravce:</w:t>
      </w:r>
      <w:r w:rsidRPr="00411F4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cs-CZ"/>
        </w:rPr>
        <w:t> 800 177</w:t>
      </w: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cs-CZ"/>
        </w:rPr>
        <w:t> </w:t>
      </w:r>
      <w:r w:rsidRPr="00411F4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cs-CZ"/>
        </w:rPr>
        <w:t>889</w:t>
      </w:r>
    </w:p>
    <w:p w:rsidR="00411F4F" w:rsidRDefault="00411F4F" w:rsidP="00411F4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275A"/>
          <w:kern w:val="36"/>
          <w:sz w:val="28"/>
          <w:szCs w:val="28"/>
          <w:lang w:eastAsia="cs-CZ"/>
        </w:rPr>
      </w:pPr>
    </w:p>
    <w:p w:rsidR="00411F4F" w:rsidRPr="00411F4F" w:rsidRDefault="00411F4F" w:rsidP="00411F4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275A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275A"/>
          <w:kern w:val="36"/>
          <w:sz w:val="28"/>
          <w:szCs w:val="28"/>
          <w:lang w:eastAsia="cs-CZ"/>
        </w:rPr>
        <w:t>Osobní odběr na adrese Tržní 643, Strakonice</w:t>
      </w:r>
    </w:p>
    <w:p w:rsidR="00411F4F" w:rsidRPr="00411F4F" w:rsidRDefault="00411F4F" w:rsidP="00411F4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zdarma</w:t>
      </w:r>
    </w:p>
    <w:p w:rsidR="0086658F" w:rsidRDefault="0086658F"/>
    <w:sectPr w:rsidR="0086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B70"/>
    <w:multiLevelType w:val="multilevel"/>
    <w:tmpl w:val="CFF4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41DAA"/>
    <w:multiLevelType w:val="multilevel"/>
    <w:tmpl w:val="8B4C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E2861"/>
    <w:multiLevelType w:val="multilevel"/>
    <w:tmpl w:val="AB86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642EC"/>
    <w:multiLevelType w:val="multilevel"/>
    <w:tmpl w:val="133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4F"/>
    <w:rsid w:val="00411F4F"/>
    <w:rsid w:val="0086658F"/>
    <w:rsid w:val="00BA7F98"/>
    <w:rsid w:val="00F1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5783"/>
  <w15:chartTrackingRefBased/>
  <w15:docId w15:val="{9A7CA0F6-5570-4901-B592-D3BC88AC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11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1F4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1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11F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11F4F"/>
  </w:style>
  <w:style w:type="character" w:styleId="Siln">
    <w:name w:val="Strong"/>
    <w:basedOn w:val="Standardnpsmoodstavce"/>
    <w:uiPriority w:val="22"/>
    <w:qFormat/>
    <w:rsid w:val="00411F4F"/>
    <w:rPr>
      <w:b/>
      <w:bCs/>
    </w:rPr>
  </w:style>
  <w:style w:type="paragraph" w:styleId="Odstavecseseznamem">
    <w:name w:val="List Paragraph"/>
    <w:basedOn w:val="Normln"/>
    <w:uiPriority w:val="34"/>
    <w:qFormat/>
    <w:rsid w:val="00411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866">
          <w:marLeft w:val="4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320">
          <w:marLeft w:val="4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za.cz/kontak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za.cz/parcelrout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ulare.cpost.cz/zmenadispozice/overeni.html" TargetMode="External"/><Relationship Id="rId11" Type="http://schemas.openxmlformats.org/officeDocument/2006/relationships/hyperlink" Target="https://www.alza.cz/parcelroute.aspx" TargetMode="External"/><Relationship Id="rId5" Type="http://schemas.openxmlformats.org/officeDocument/2006/relationships/hyperlink" Target="https://www.ceskaposta.cz/index" TargetMode="External"/><Relationship Id="rId10" Type="http://schemas.openxmlformats.org/officeDocument/2006/relationships/hyperlink" Target="https://formulare.cpost.cz/zmenadispozice/overe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kaposta.cz/inde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Telinger</dc:creator>
  <cp:keywords/>
  <dc:description/>
  <cp:lastModifiedBy>Petr Telinger</cp:lastModifiedBy>
  <cp:revision>2</cp:revision>
  <dcterms:created xsi:type="dcterms:W3CDTF">2015-12-31T13:01:00Z</dcterms:created>
  <dcterms:modified xsi:type="dcterms:W3CDTF">2015-12-31T13:13:00Z</dcterms:modified>
</cp:coreProperties>
</file>